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Закон Приморского края</w:t>
      </w:r>
      <w:r w:rsidRPr="00993E1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10 марта 2009 г. N 387-КЗ</w:t>
      </w:r>
      <w:r w:rsidRPr="00993E1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 противодействии коррупции в Приморском крае"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Законодательным Собранием Приморского края 25 февраля 2009 года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в целях защиты прав и свобод человека и гражданина, а также общественных интересов определяет меры по противодействию коррупции в Приморском крае.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1. Правовое регулирование отношений в сфере противодействия коррупции в Приморском крае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Правовое регулирование отношений в сфере противодействия коррупции в Приморском крае осуществляется в соответствии с международными договорами Российской Федерации, </w:t>
      </w:r>
      <w:hyperlink r:id="rId5" w:anchor="/document/10103000/entry/73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Конституцией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конституционными законами, федеральными законами, нормативными правовыми актами Президента Российской Федерации, Правительства Российской Федерации, иных федеральных органов государственной власти, </w:t>
      </w:r>
      <w:hyperlink r:id="rId6" w:anchor="/document/30100790/entry/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Уставом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Приморского края, настоящим Законом и иными законами Приморского края, нормативными правовыми актами органов государственной власти Приморского края, муниципальными правовыми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актами.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Термины и понятия, используемые в настоящем Законе, применяются в значениях, установленных </w:t>
      </w:r>
      <w:hyperlink r:id="rId7" w:anchor="/document/12164203/entry/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 года N 273-ФЗ "О противодействии коррупции".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2. Меры по профилактике коррупции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Мерами по профилактике коррупции являются: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разработка и реализация краевой антикоррупционной программы;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1.1) разработка и реализация антикоррупционных программ муниципальных, городских округов и муниципальных районов;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1.2) разработка и реализация планов мероприятий по противодействию коррупции поселений;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антикоррупционная экспертиза нормативных правовых актов Приморского края, муниципальных нормативных правовых актов, их проектов;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2.1) 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практики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внедрение административных регламентов исполнения государственных функций (предоставления государственных услуг);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4) внедрение в практику кадровой работы органов государственной власти Приморского края, иных государственных органов Приморского края, органов местного самоуправления </w:t>
      </w: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  <w:proofErr w:type="gramEnd"/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иные меры, предусмотренные </w:t>
      </w:r>
      <w:hyperlink r:id="rId8" w:anchor="/document/12164203/entry/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законодательством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3. Антикоррупционные программы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Антикоррупционные программы представляют комплекс правовых, экономических, образовательных, воспитательных, организационных мероприятий, направленных на противодействие коррупции в Приморском крае.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Разработка и утверждение антикоррупционных программ осуществляются в порядке, установленном действующим законодательством.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3.1. Антикоррупционный мониторинг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 Антикоррупционный мониторинг - деятельность, направленная на осуществление наблюдения и 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реализацией требований законодательства в сфере противодействия коррупции, в том числе в целях совершенствования мер в сфере противодействия коррупции, разработки проектов антикоррупционных программ (планов мероприятий по противодействию коррупции).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Субъектами антикоррупционного мониторинга являются органы исполнительной власти Приморского края, определенные Губернатором Приморского края, органы местного самоуправления.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Объектами антикоррупционного мониторинга являются органы исполнительной власти Приморского края, органы местного самоуправления, краевые и муниципальные предприятия и учреждения.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Антикоррупционный мониторинг проводится по следующим направлениям: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изучение общественного мнения о состоянии коррупции и эффективности принимаемых антикоррупционных мер;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анализ жалоб и обращений физических и юридических лиц о фактах совершения коррупционных правонарушений;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изучение и анализ принимаемых объектами антикоррупционного мониторинга мер по противодействию коррупции, в том числе в рамках антикоррупционных программ (планов мероприятий по противодействию коррупции);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анализ публикаций о коррупции в средствах массовой информации;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соблюдение государственными (муниципальными) служащими (работниками, лицами, замещающими государственные (муниципальные) должности) объектов антикоррупционного мониторинга запретов, ограничений и обязанностей, установленных в целях противодействия коррупции;</w:t>
      </w:r>
      <w:proofErr w:type="gramEnd"/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наличие родственных и (или) близких связей между служащими (работниками, лицами, замещающими государственные (муниципальные) должности) объектов антикоррупционного мониторинга.</w:t>
      </w:r>
      <w:proofErr w:type="gramEnd"/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5. 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Сведения о результатах антикоррупционного мониторинга субъекты антикоррупционного мониторинга представляют в орган исполнительной власти Приморского края, осуществляющий реализацию функций по профилактике коррупционных и иных правонарушений (далее - уполномоченный орган) ежегодно не позднее 1 февраля года, следующего за отчетным, или в соответствии с запросом уполномоченного органа со сроком исполнения не менее 10 рабочих дней.</w:t>
      </w:r>
      <w:proofErr w:type="gramEnd"/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Порядок проведения антикоррупционного мониторинга, а также перечень показателей антикоррупционного мониторинга утверждаются Губернатором Приморского края.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Уполномоченный орган направляет Губернатору Приморского края обобщенные сведения о результатах антикоррупционного мониторинга в виде ежегодного доклада не позднее 1 марта года, следующего за 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отчетным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4. Антикоррупционная экспертиза нормативных правовых актов Приморского края, муниципальных нормативных правовых актов, их проектов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целях выявления (предотвращения появления) в правовых актах Приморского края, муниципальных нормативных правовых актах, их проектах положений, способствующих созданию условий для проявления коррупции, проводится антикоррупционная экспертиза правовых актов Приморского края, муниципальных нормативных правовых актов, их проектов.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Порядок организации и проведения антикоррупционной экспертизы нормативных правовых актов Приморского края, муниципальных нормативных правовых актов, их проектов определяется соответственно органами государственной власти Приморского края и органами местного самоуправления.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пр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оводить независимую антикоррупционную экспертизу нормативных правовых актов и их проектов. В заключении по результатам независимой антикоррупционной 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коррупциогенные</w:t>
      </w:r>
      <w:proofErr w:type="spell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факторы и предложены способы их устранения.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Не допускается проведение независимой антикоррупционной экспертизы нормативных правовых актов Приморского края, муниципальных нормативных правовых актов, их проектов: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гражданами, имеющими неснятую или непогашенную судимость;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гражданами, осуществляющими деятельность в органах и организациях, проводящих </w:t>
      </w:r>
      <w:proofErr w:type="spell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антикоррупицонную</w:t>
      </w:r>
      <w:proofErr w:type="spell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экспертизу в порядке, установленном в соответствии с </w:t>
      </w:r>
      <w:hyperlink r:id="rId9" w:anchor="/document/30132961/entry/42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2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статьи;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международными и иностранными организациями;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некоммерческими организациями, выполняющими функции иностранного агента.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4. Заключение по результатам независимой антикоррупционной 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коррупциогенных</w:t>
      </w:r>
      <w:proofErr w:type="spell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факторов.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5. Административные регламенты исполнения государственных функций (предоставления государственных услуг)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(предоставления государственных услуг).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Административные регламенты исполнения государственных функций (предоставления государственных услуг) определяют сроки и последовательность административных процедур и административных действий органа исполнительной власти Приморского края, порядок взаимодействия между его структурными подразделениями и должностными лицами, а также взаимодействие органа исполнительной власти Приморского края с физическими или юридическими лицами, иными органами государственной власти и органами местного самоуправления, организациями при исполнении государственной функции (предоставлении государственной услуги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ответственность государственных гражданских служащих органа исполнительной власти Приморского края и иных должностных лиц за решения и действия (бездействие), принимаемые (осуществляемые) в ходе исполнения государственной функции (предоставления государственной услуги).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hyperlink r:id="rId10" w:anchor="/document/30153638/entry/100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Порядок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и утверждения административных регламентов исполнения государственных функций (предоставления государственных услуг) устанавливается Правительством Приморского края.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 5.1. 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в отношении: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лиц, замещающих государственные должности Приморского края, - </w:t>
      </w:r>
      <w:hyperlink r:id="rId11" w:anchor="/document/30121259/entry/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Законом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Приморского края от 13 июня 2007 года N 87-КЗ "О государственных должностях Приморского края";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лиц, замещающих муниципальные должности, - постановлением Губернатора Приморского края;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государственных гражданских служащих Приморского края - постановлением Губернатора Приморского края;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муниципальных служащих - муниципальными нормативными правовыми актами;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лиц, замещающих должности руководителей краевых государственных учреждений, - постановлением Губернатора Приморского края;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лиц, замещающих должности руководителей муниципальных учреждений, - муниципальными нормативными правовыми актами.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6. Финансовое обеспечение реализации мер по противодействию коррупции в Приморском крае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Финансовое обеспечение реализации мер по противодействию коррупции в Приморском крае осуществляется за счет сре</w:t>
      </w:r>
      <w:proofErr w:type="gramStart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кр</w:t>
      </w:r>
      <w:proofErr w:type="gramEnd"/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аевого бюджета и бюджетов муниципальных образований.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7. Порядок вступления в силу настоящего Закона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вступает в силу по истечении 10 дней со дня его </w:t>
      </w:r>
      <w:hyperlink r:id="rId12" w:anchor="/document/30232961/entry/0" w:history="1">
        <w:r w:rsidRPr="00993E1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93E1E" w:rsidRPr="00993E1E" w:rsidTr="00993E1E">
        <w:tc>
          <w:tcPr>
            <w:tcW w:w="3300" w:type="pct"/>
            <w:shd w:val="clear" w:color="auto" w:fill="FFFFFF"/>
            <w:vAlign w:val="bottom"/>
            <w:hideMark/>
          </w:tcPr>
          <w:p w:rsidR="00993E1E" w:rsidRPr="00993E1E" w:rsidRDefault="00993E1E" w:rsidP="00993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93E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Губернатор края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93E1E" w:rsidRPr="00993E1E" w:rsidRDefault="00993E1E" w:rsidP="00993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93E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С.М. </w:t>
            </w:r>
            <w:proofErr w:type="spellStart"/>
            <w:r w:rsidRPr="00993E1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Дарькин</w:t>
            </w:r>
            <w:proofErr w:type="spellEnd"/>
          </w:p>
        </w:tc>
      </w:tr>
    </w:tbl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г. Владивосток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 марта 2009 года</w:t>
      </w:r>
    </w:p>
    <w:p w:rsidR="00993E1E" w:rsidRPr="00993E1E" w:rsidRDefault="00993E1E" w:rsidP="00993E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3E1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387-КЗ</w:t>
      </w:r>
    </w:p>
    <w:p w:rsidR="006D684A" w:rsidRDefault="006D684A"/>
    <w:sectPr w:rsidR="006D684A" w:rsidSect="00DD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F"/>
    <w:rsid w:val="006D684A"/>
    <w:rsid w:val="00993E1E"/>
    <w:rsid w:val="00C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3E1E"/>
    <w:rPr>
      <w:i/>
      <w:iCs/>
    </w:rPr>
  </w:style>
  <w:style w:type="paragraph" w:customStyle="1" w:styleId="s1">
    <w:name w:val="s_1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3E1E"/>
  </w:style>
  <w:style w:type="character" w:styleId="a4">
    <w:name w:val="Hyperlink"/>
    <w:basedOn w:val="a0"/>
    <w:uiPriority w:val="99"/>
    <w:semiHidden/>
    <w:unhideWhenUsed/>
    <w:rsid w:val="00993E1E"/>
    <w:rPr>
      <w:color w:val="0000FF"/>
      <w:u w:val="single"/>
    </w:rPr>
  </w:style>
  <w:style w:type="paragraph" w:customStyle="1" w:styleId="s22">
    <w:name w:val="s_22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93E1E"/>
    <w:rPr>
      <w:i/>
      <w:iCs/>
    </w:rPr>
  </w:style>
  <w:style w:type="paragraph" w:customStyle="1" w:styleId="s1">
    <w:name w:val="s_1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3E1E"/>
  </w:style>
  <w:style w:type="character" w:styleId="a4">
    <w:name w:val="Hyperlink"/>
    <w:basedOn w:val="a0"/>
    <w:uiPriority w:val="99"/>
    <w:semiHidden/>
    <w:unhideWhenUsed/>
    <w:rsid w:val="00993E1E"/>
    <w:rPr>
      <w:color w:val="0000FF"/>
      <w:u w:val="single"/>
    </w:rPr>
  </w:style>
  <w:style w:type="paragraph" w:customStyle="1" w:styleId="s22">
    <w:name w:val="s_22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9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7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5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1767</Words>
  <Characters>10078</Characters>
  <Application>Microsoft Office Word</Application>
  <DocSecurity>0</DocSecurity>
  <Lines>83</Lines>
  <Paragraphs>23</Paragraphs>
  <ScaleCrop>false</ScaleCrop>
  <Company>КГБУ "ЦКО"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Николай Викторович</dc:creator>
  <cp:keywords/>
  <dc:description/>
  <cp:lastModifiedBy>Попов Николай Викторович</cp:lastModifiedBy>
  <cp:revision>2</cp:revision>
  <dcterms:created xsi:type="dcterms:W3CDTF">2020-04-22T06:48:00Z</dcterms:created>
  <dcterms:modified xsi:type="dcterms:W3CDTF">2020-08-21T05:55:00Z</dcterms:modified>
</cp:coreProperties>
</file>